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829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Кузнецовой Людмилы Игоревны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Кузнецова Л.И.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18810586231030022441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Кузнецова Л.И.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Кузнецовой Л.И.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ГИБДД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18810586231030022441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10.11.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№18810886240920025074 от 25.03.2024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18810586231030022441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>, копией карточки учета транспортного средства; копией Выпис</w:t>
      </w:r>
      <w:r>
        <w:rPr>
          <w:rFonts w:ascii="Times New Roman" w:eastAsia="Times New Roman" w:hAnsi="Times New Roman" w:cs="Times New Roman"/>
        </w:rPr>
        <w:t>ки из ГИС ГМП по состоянию на 25.03</w:t>
      </w:r>
      <w:r>
        <w:rPr>
          <w:rFonts w:ascii="Times New Roman" w:eastAsia="Times New Roman" w:hAnsi="Times New Roman" w:cs="Times New Roman"/>
        </w:rPr>
        <w:t>.2024, 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12.01.2024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Кузнецовой Л.И.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Кузнецова Л.И.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Кузнецову Людмилу Игоревну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0412365400725008292420125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